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-2146577338"/>
        <w:docPartObj>
          <w:docPartGallery w:val="Cover Pages"/>
          <w:docPartUnique/>
        </w:docPartObj>
      </w:sdtPr>
      <w:sdtContent>
        <w:p w14:paraId="485E4202" w14:textId="77777777" w:rsidR="00D13F87" w:rsidRDefault="00D13F87" w:rsidP="00D13F87">
          <w:pPr>
            <w:rPr>
              <w:rFonts w:cs="Calibri"/>
              <w:b/>
              <w:color w:val="0070C0"/>
              <w:lang w:val="ro-RO"/>
            </w:rPr>
          </w:pPr>
        </w:p>
        <w:p w14:paraId="63172D74" w14:textId="77777777" w:rsidR="00D13F87" w:rsidRDefault="00D13F87" w:rsidP="00D13F87">
          <w:pPr>
            <w:jc w:val="both"/>
            <w:rPr>
              <w:rFonts w:cs="Times New Roman"/>
              <w:b/>
              <w:bCs/>
              <w:color w:val="0070C0"/>
              <w:lang w:val="ro-RO"/>
            </w:rPr>
          </w:pPr>
          <w:r>
            <w:rPr>
              <w:rFonts w:cs="Calibri"/>
              <w:b/>
              <w:color w:val="0070C0"/>
              <w:lang w:val="ro-RO"/>
            </w:rPr>
            <w:t xml:space="preserve">Anexa nr. 2 la Ghidul Solicitantului – pentru acțiunea </w:t>
          </w:r>
          <w:r>
            <w:rPr>
              <w:b/>
              <w:bCs/>
              <w:color w:val="0070C0"/>
              <w:lang w:val="ro-RO"/>
            </w:rPr>
            <w:t>„Sprijinirea tranziției forței de muncă” – componenta „Sprijin pentru adaptarea la schimbare a lucrătorilor, întreprinderilor și antreprenorilor” din cadrul Programului Tranziție Justă 2021 – 2027</w:t>
          </w:r>
        </w:p>
        <w:p w14:paraId="5782811A" w14:textId="0B37961B" w:rsidR="003C6213" w:rsidRDefault="003C6213" w:rsidP="007D515C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4C0934A0" wp14:editId="1FF0118D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70000</wp14:pctPosVOffset>
                        </wp:positionV>
                      </mc:Choice>
                      <mc:Fallback>
                        <wp:positionV relativeFrom="page">
                          <wp:posOffset>5292090</wp:posOffset>
                        </wp:positionV>
                      </mc:Fallback>
                    </mc:AlternateContent>
                    <wp:extent cx="7315200" cy="1009650"/>
                    <wp:effectExtent l="0" t="0" r="0" b="0"/>
                    <wp:wrapSquare wrapText="bothSides"/>
                    <wp:docPr id="153" name="Text Box 15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1009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06F2605" w14:textId="4646A9D7" w:rsidR="003C6213" w:rsidRDefault="003C6213">
                                <w:pPr>
                                  <w:pStyle w:val="NoSpacing"/>
                                  <w:jc w:val="right"/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10000</wp14:pctHeight>
                    </wp14:sizeRelV>
                  </wp:anchor>
                </w:drawing>
              </mc:Choice>
              <mc:Fallback>
                <w:pict>
                  <v:shapetype w14:anchorId="4C0934A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3" o:spid="_x0000_s1026" type="#_x0000_t202" style="position:absolute;margin-left:0;margin-top:0;width:8in;height:79.5pt;z-index:251661312;visibility:visible;mso-wrap-style:square;mso-width-percent:941;mso-height-percent:100;mso-top-percent:700;mso-wrap-distance-left:9pt;mso-wrap-distance-top:0;mso-wrap-distance-right:9pt;mso-wrap-distance-bottom:0;mso-position-horizontal:center;mso-position-horizontal-relative:page;mso-position-vertical-relative:page;mso-width-percent:941;mso-height-percent:100;mso-top-percent:70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" filled="f" stroked="f" strokeweight=".5pt">
                    <v:textbox style="mso-fit-shape-to-text:t" inset="126pt,0,54pt,0">
                      <w:txbxContent>
                        <w:p w14:paraId="606F2605" w14:textId="4646A9D7" w:rsidR="003C6213" w:rsidRDefault="003C6213">
                          <w:pPr>
                            <w:pStyle w:val="NoSpacing"/>
                            <w:jc w:val="right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</w:sdtContent>
    </w:sdt>
    <w:p w14:paraId="0AFBB044" w14:textId="77777777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Program: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&lt;program&gt;</w:t>
      </w:r>
    </w:p>
    <w:p w14:paraId="74A5E782" w14:textId="77777777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Prioritate: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&lt;prioritate&gt;</w:t>
      </w:r>
    </w:p>
    <w:p w14:paraId="1BAF5905" w14:textId="77777777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Obiectiv de politică: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&lt;obiectiv de politică&gt;</w:t>
      </w:r>
    </w:p>
    <w:p w14:paraId="30F6D2C9" w14:textId="5AAD966D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Fond: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&lt;FTJ&gt;</w:t>
      </w:r>
    </w:p>
    <w:p w14:paraId="080124D1" w14:textId="18C5C348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Obiectiv specific: </w:t>
      </w:r>
      <w:r w:rsidR="00EA43B1" w:rsidRPr="003C6213">
        <w:rPr>
          <w:rFonts w:cstheme="minorHAnsi"/>
          <w:sz w:val="20"/>
          <w:szCs w:val="20"/>
          <w:highlight w:val="lightGray"/>
          <w:lang w:val="ro-RO"/>
        </w:rPr>
        <w:t>&lt;obiectiv s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pecific&gt;</w:t>
      </w:r>
    </w:p>
    <w:p w14:paraId="2EEE1774" w14:textId="30F7AA76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highlight w:val="lightGray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Apel de proiecte: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&lt;titlu</w:t>
      </w:r>
      <w:r w:rsidR="00EE3C74" w:rsidRPr="003C6213">
        <w:rPr>
          <w:rFonts w:cstheme="minorHAnsi"/>
          <w:sz w:val="20"/>
          <w:szCs w:val="20"/>
          <w:highlight w:val="lightGray"/>
          <w:lang w:val="ro-RO"/>
        </w:rPr>
        <w:t xml:space="preserve">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Apel, detalii furnizate de Autoritatea de Management pentru a identifica comp</w:t>
      </w:r>
      <w:r w:rsidR="00CE7B35" w:rsidRPr="003C6213">
        <w:rPr>
          <w:rFonts w:cstheme="minorHAnsi"/>
          <w:sz w:val="20"/>
          <w:szCs w:val="20"/>
          <w:highlight w:val="lightGray"/>
          <w:lang w:val="ro-RO"/>
        </w:rPr>
        <w:t>let corect tipul/domeniul vizat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 xml:space="preserve"> </w:t>
      </w:r>
      <w:r w:rsidR="00EE3C74" w:rsidRPr="003C6213">
        <w:rPr>
          <w:rFonts w:cstheme="minorHAnsi"/>
          <w:sz w:val="20"/>
          <w:szCs w:val="20"/>
          <w:highlight w:val="lightGray"/>
          <w:lang w:val="ro-RO"/>
        </w:rPr>
        <w:t xml:space="preserve">de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apel, după caz &gt;</w:t>
      </w:r>
    </w:p>
    <w:p w14:paraId="7F069973" w14:textId="77777777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Cod SMIS: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&lt;se generează de sistemul informatic&gt;</w:t>
      </w:r>
    </w:p>
    <w:p w14:paraId="576890DD" w14:textId="77777777" w:rsidR="00EE5A2B" w:rsidRPr="00D13F87" w:rsidRDefault="00EE5A2B" w:rsidP="00EE5A2B">
      <w:pPr>
        <w:spacing w:after="0" w:line="240" w:lineRule="auto"/>
        <w:rPr>
          <w:rFonts w:cstheme="minorHAnsi"/>
          <w:sz w:val="20"/>
          <w:szCs w:val="20"/>
          <w:lang w:val="it-IT"/>
        </w:rPr>
      </w:pPr>
    </w:p>
    <w:p w14:paraId="618A4A38" w14:textId="4217E478" w:rsidR="00D771E7" w:rsidRDefault="00A87904" w:rsidP="00A87904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b/>
          <w:szCs w:val="20"/>
        </w:rPr>
      </w:pPr>
      <w:r w:rsidRPr="003C6213">
        <w:rPr>
          <w:rFonts w:asciiTheme="minorHAnsi" w:hAnsiTheme="minorHAnsi" w:cstheme="minorHAnsi"/>
          <w:b/>
          <w:szCs w:val="20"/>
        </w:rPr>
        <w:t>BUGETULUI SINTETIC AL PROIECTULUI</w:t>
      </w:r>
    </w:p>
    <w:p w14:paraId="5EF82AF4" w14:textId="77777777" w:rsidR="004233D6" w:rsidRPr="003C6213" w:rsidRDefault="004233D6" w:rsidP="00A87904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color w:val="0070C0"/>
          <w:szCs w:val="20"/>
        </w:rPr>
      </w:pPr>
    </w:p>
    <w:tbl>
      <w:tblPr>
        <w:tblStyle w:val="TableGrid"/>
        <w:tblW w:w="4958" w:type="pct"/>
        <w:tblLayout w:type="fixed"/>
        <w:tblLook w:val="04A0" w:firstRow="1" w:lastRow="0" w:firstColumn="1" w:lastColumn="0" w:noHBand="0" w:noVBand="1"/>
      </w:tblPr>
      <w:tblGrid>
        <w:gridCol w:w="706"/>
        <w:gridCol w:w="1361"/>
        <w:gridCol w:w="1798"/>
        <w:gridCol w:w="896"/>
        <w:gridCol w:w="1142"/>
        <w:gridCol w:w="1411"/>
        <w:gridCol w:w="1134"/>
        <w:gridCol w:w="816"/>
        <w:gridCol w:w="888"/>
        <w:gridCol w:w="990"/>
        <w:gridCol w:w="1275"/>
        <w:gridCol w:w="1414"/>
      </w:tblGrid>
      <w:tr w:rsidR="00470077" w:rsidRPr="003C6213" w14:paraId="5E57A24D" w14:textId="77777777" w:rsidTr="00D13F87">
        <w:trPr>
          <w:tblHeader/>
        </w:trPr>
        <w:tc>
          <w:tcPr>
            <w:tcW w:w="255" w:type="pct"/>
            <w:vMerge w:val="restart"/>
          </w:tcPr>
          <w:p w14:paraId="14F269E8" w14:textId="77777777" w:rsidR="002D078E" w:rsidRPr="00D13F87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D13F87">
              <w:rPr>
                <w:rFonts w:asciiTheme="minorHAnsi" w:hAnsiTheme="minorHAnsi" w:cstheme="minorHAnsi"/>
                <w:b/>
                <w:szCs w:val="20"/>
              </w:rPr>
              <w:t>Nr. crt.</w:t>
            </w:r>
          </w:p>
        </w:tc>
        <w:tc>
          <w:tcPr>
            <w:tcW w:w="492" w:type="pct"/>
            <w:vMerge w:val="restart"/>
          </w:tcPr>
          <w:p w14:paraId="32D59F28" w14:textId="77777777" w:rsidR="002D078E" w:rsidRPr="00D13F87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D13F87">
              <w:rPr>
                <w:rFonts w:asciiTheme="minorHAnsi" w:hAnsiTheme="minorHAnsi" w:cstheme="minorHAnsi"/>
                <w:b/>
                <w:szCs w:val="20"/>
              </w:rPr>
              <w:t xml:space="preserve">CATEGORIE CHELTUIELI </w:t>
            </w:r>
          </w:p>
        </w:tc>
        <w:tc>
          <w:tcPr>
            <w:tcW w:w="650" w:type="pct"/>
            <w:vMerge w:val="restart"/>
          </w:tcPr>
          <w:p w14:paraId="2E452DFE" w14:textId="3B837217" w:rsidR="002D078E" w:rsidRPr="00D13F87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D13F87">
              <w:rPr>
                <w:rFonts w:asciiTheme="minorHAnsi" w:hAnsiTheme="minorHAnsi" w:cstheme="minorHAnsi"/>
                <w:b/>
                <w:szCs w:val="20"/>
              </w:rPr>
              <w:t>Tip de cheltuial</w:t>
            </w:r>
            <w:r w:rsidR="004233D6">
              <w:rPr>
                <w:rFonts w:asciiTheme="minorHAnsi" w:hAnsiTheme="minorHAnsi" w:cstheme="minorHAnsi"/>
                <w:b/>
                <w:szCs w:val="20"/>
              </w:rPr>
              <w:t>ă</w:t>
            </w:r>
            <w:r w:rsidRPr="00D13F87">
              <w:rPr>
                <w:rFonts w:asciiTheme="minorHAnsi" w:hAnsiTheme="minorHAnsi" w:cstheme="minorHAnsi"/>
                <w:b/>
                <w:szCs w:val="20"/>
              </w:rPr>
              <w:t xml:space="preserve"> (direct</w:t>
            </w:r>
            <w:r w:rsidR="004233D6">
              <w:rPr>
                <w:rFonts w:asciiTheme="minorHAnsi" w:hAnsiTheme="minorHAnsi" w:cstheme="minorHAnsi"/>
                <w:b/>
                <w:szCs w:val="20"/>
              </w:rPr>
              <w:t>ă</w:t>
            </w:r>
            <w:r w:rsidRPr="00D13F87">
              <w:rPr>
                <w:rFonts w:asciiTheme="minorHAnsi" w:hAnsiTheme="minorHAnsi" w:cstheme="minorHAnsi"/>
                <w:b/>
                <w:szCs w:val="20"/>
              </w:rPr>
              <w:t>/indirect</w:t>
            </w:r>
            <w:r w:rsidR="004233D6">
              <w:rPr>
                <w:rFonts w:asciiTheme="minorHAnsi" w:hAnsiTheme="minorHAnsi" w:cstheme="minorHAnsi"/>
                <w:b/>
                <w:szCs w:val="20"/>
              </w:rPr>
              <w:t>ă</w:t>
            </w:r>
            <w:r w:rsidRPr="00D13F87">
              <w:rPr>
                <w:rFonts w:asciiTheme="minorHAnsi" w:hAnsiTheme="minorHAnsi" w:cstheme="minorHAnsi"/>
                <w:b/>
                <w:szCs w:val="20"/>
              </w:rPr>
              <w:t>)</w:t>
            </w:r>
          </w:p>
        </w:tc>
        <w:tc>
          <w:tcPr>
            <w:tcW w:w="1657" w:type="pct"/>
            <w:gridSpan w:val="4"/>
          </w:tcPr>
          <w:p w14:paraId="4847A303" w14:textId="532679CA" w:rsidR="002D078E" w:rsidRPr="00D13F87" w:rsidRDefault="002D078E" w:rsidP="005C4AF8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D13F87">
              <w:rPr>
                <w:rFonts w:asciiTheme="minorHAnsi" w:hAnsiTheme="minorHAnsi" w:cstheme="minorHAnsi"/>
                <w:b/>
                <w:szCs w:val="20"/>
              </w:rPr>
              <w:t>Valoare eligibilă a proiectului, incl</w:t>
            </w:r>
            <w:r w:rsidR="004233D6">
              <w:rPr>
                <w:rFonts w:asciiTheme="minorHAnsi" w:hAnsiTheme="minorHAnsi" w:cstheme="minorHAnsi"/>
                <w:b/>
                <w:szCs w:val="20"/>
              </w:rPr>
              <w:t>usiv</w:t>
            </w:r>
            <w:r w:rsidRPr="00D13F87">
              <w:rPr>
                <w:rFonts w:asciiTheme="minorHAnsi" w:hAnsiTheme="minorHAnsi" w:cstheme="minorHAnsi"/>
                <w:b/>
                <w:szCs w:val="20"/>
              </w:rPr>
              <w:t xml:space="preserve"> TVA eligibil, din care: </w:t>
            </w:r>
          </w:p>
        </w:tc>
        <w:tc>
          <w:tcPr>
            <w:tcW w:w="974" w:type="pct"/>
            <w:gridSpan w:val="3"/>
          </w:tcPr>
          <w:p w14:paraId="7F458FFD" w14:textId="77777777" w:rsidR="002D078E" w:rsidRPr="00D13F87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D13F87">
              <w:rPr>
                <w:rFonts w:asciiTheme="minorHAnsi" w:hAnsiTheme="minorHAnsi" w:cstheme="minorHAnsi"/>
                <w:b/>
                <w:szCs w:val="20"/>
              </w:rPr>
              <w:t>TVA, din care</w:t>
            </w:r>
          </w:p>
        </w:tc>
        <w:tc>
          <w:tcPr>
            <w:tcW w:w="461" w:type="pct"/>
            <w:vMerge w:val="restart"/>
          </w:tcPr>
          <w:p w14:paraId="04AA7137" w14:textId="25A7A256" w:rsidR="002D078E" w:rsidRPr="00D13F87" w:rsidRDefault="002F796A" w:rsidP="00544BFD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D13F87">
              <w:rPr>
                <w:rFonts w:asciiTheme="minorHAnsi" w:hAnsiTheme="minorHAnsi" w:cstheme="minorHAnsi"/>
                <w:b/>
                <w:szCs w:val="20"/>
              </w:rPr>
              <w:t>Valoare</w:t>
            </w:r>
            <w:r w:rsidR="002D078E" w:rsidRPr="00D13F87">
              <w:rPr>
                <w:rFonts w:asciiTheme="minorHAnsi" w:hAnsiTheme="minorHAnsi" w:cstheme="minorHAnsi"/>
                <w:b/>
                <w:szCs w:val="20"/>
              </w:rPr>
              <w:t xml:space="preserve"> total</w:t>
            </w:r>
            <w:r w:rsidRPr="00D13F87">
              <w:rPr>
                <w:rFonts w:asciiTheme="minorHAnsi" w:hAnsiTheme="minorHAnsi" w:cstheme="minorHAnsi"/>
                <w:b/>
                <w:szCs w:val="20"/>
              </w:rPr>
              <w:t>ă</w:t>
            </w:r>
            <w:r w:rsidR="002D078E" w:rsidRPr="00D13F87">
              <w:rPr>
                <w:rFonts w:asciiTheme="minorHAnsi" w:hAnsiTheme="minorHAnsi" w:cstheme="minorHAnsi"/>
                <w:b/>
                <w:szCs w:val="20"/>
              </w:rPr>
              <w:t xml:space="preserve"> neeligibil al proiectului, incl</w:t>
            </w:r>
            <w:r w:rsidR="004233D6">
              <w:rPr>
                <w:rFonts w:asciiTheme="minorHAnsi" w:hAnsiTheme="minorHAnsi" w:cstheme="minorHAnsi"/>
                <w:b/>
                <w:szCs w:val="20"/>
              </w:rPr>
              <w:t>usiv</w:t>
            </w:r>
            <w:r w:rsidR="002D078E" w:rsidRPr="00D13F87">
              <w:rPr>
                <w:rFonts w:asciiTheme="minorHAnsi" w:hAnsiTheme="minorHAnsi" w:cstheme="minorHAnsi"/>
                <w:b/>
                <w:szCs w:val="20"/>
              </w:rPr>
              <w:t xml:space="preserve"> TVA neeligibil</w:t>
            </w:r>
          </w:p>
        </w:tc>
        <w:tc>
          <w:tcPr>
            <w:tcW w:w="511" w:type="pct"/>
            <w:vMerge w:val="restart"/>
          </w:tcPr>
          <w:p w14:paraId="19C60FC4" w14:textId="73A2B6E7" w:rsidR="002D078E" w:rsidRPr="00D13F87" w:rsidRDefault="002F796A" w:rsidP="002F796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D13F87">
              <w:rPr>
                <w:rFonts w:asciiTheme="minorHAnsi" w:hAnsiTheme="minorHAnsi" w:cstheme="minorHAnsi"/>
                <w:b/>
                <w:szCs w:val="20"/>
              </w:rPr>
              <w:t xml:space="preserve">Valoare totală </w:t>
            </w:r>
            <w:r w:rsidR="002D078E" w:rsidRPr="00D13F87">
              <w:rPr>
                <w:rFonts w:asciiTheme="minorHAnsi" w:hAnsiTheme="minorHAnsi" w:cstheme="minorHAnsi"/>
                <w:b/>
                <w:szCs w:val="20"/>
              </w:rPr>
              <w:t xml:space="preserve"> a proiectului</w:t>
            </w:r>
          </w:p>
        </w:tc>
      </w:tr>
      <w:tr w:rsidR="00470077" w:rsidRPr="003C6213" w14:paraId="3B31418A" w14:textId="77777777" w:rsidTr="004233D6">
        <w:trPr>
          <w:trHeight w:val="986"/>
          <w:tblHeader/>
        </w:trPr>
        <w:tc>
          <w:tcPr>
            <w:tcW w:w="255" w:type="pct"/>
            <w:vMerge/>
          </w:tcPr>
          <w:p w14:paraId="62FA447A" w14:textId="77777777" w:rsidR="002D078E" w:rsidRPr="00D13F87" w:rsidRDefault="002D078E" w:rsidP="00A51396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492" w:type="pct"/>
            <w:vMerge/>
          </w:tcPr>
          <w:p w14:paraId="3621FABA" w14:textId="77777777" w:rsidR="002D078E" w:rsidRPr="00D13F87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650" w:type="pct"/>
            <w:vMerge/>
          </w:tcPr>
          <w:p w14:paraId="00E48E9B" w14:textId="5555B26B" w:rsidR="002D078E" w:rsidRPr="00D13F87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324" w:type="pct"/>
          </w:tcPr>
          <w:p w14:paraId="509C7574" w14:textId="2F0228D0" w:rsidR="002D078E" w:rsidRPr="00D13F87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D13F87">
              <w:rPr>
                <w:rFonts w:asciiTheme="minorHAnsi" w:hAnsiTheme="minorHAnsi" w:cstheme="minorHAnsi"/>
                <w:b/>
                <w:i/>
                <w:szCs w:val="20"/>
              </w:rPr>
              <w:t xml:space="preserve">Total </w:t>
            </w:r>
          </w:p>
        </w:tc>
        <w:tc>
          <w:tcPr>
            <w:tcW w:w="413" w:type="pct"/>
          </w:tcPr>
          <w:p w14:paraId="1D52D2B6" w14:textId="7258BC55" w:rsidR="002D078E" w:rsidRPr="00D13F87" w:rsidRDefault="004E7798" w:rsidP="001D7A02">
            <w:pPr>
              <w:pStyle w:val="Default"/>
              <w:rPr>
                <w:rFonts w:asciiTheme="minorHAnsi" w:eastAsia="Times New Roman" w:hAnsiTheme="minorHAnsi" w:cstheme="minorHAnsi"/>
                <w:b/>
                <w:i/>
                <w:color w:val="auto"/>
                <w:sz w:val="20"/>
                <w:szCs w:val="20"/>
              </w:rPr>
            </w:pPr>
            <w:r w:rsidRPr="00D13F87">
              <w:rPr>
                <w:rFonts w:asciiTheme="minorHAnsi" w:eastAsia="Times New Roman" w:hAnsiTheme="minorHAnsi" w:cstheme="minorHAnsi"/>
                <w:b/>
                <w:i/>
                <w:color w:val="auto"/>
                <w:sz w:val="20"/>
                <w:szCs w:val="20"/>
              </w:rPr>
              <w:t>Valoare eligibilă nerambursabilă</w:t>
            </w:r>
            <w:r w:rsidR="002D078E" w:rsidRPr="00D13F87">
              <w:rPr>
                <w:rFonts w:asciiTheme="minorHAnsi" w:eastAsia="Times New Roman" w:hAnsiTheme="minorHAnsi" w:cstheme="minorHAnsi"/>
                <w:b/>
                <w:i/>
                <w:color w:val="auto"/>
                <w:sz w:val="20"/>
                <w:szCs w:val="20"/>
              </w:rPr>
              <w:t xml:space="preserve"> din partea fondurilor (UE)   </w:t>
            </w:r>
          </w:p>
        </w:tc>
        <w:tc>
          <w:tcPr>
            <w:tcW w:w="510" w:type="pct"/>
          </w:tcPr>
          <w:p w14:paraId="097AA52C" w14:textId="77777777" w:rsidR="002D078E" w:rsidRPr="00D13F87" w:rsidRDefault="002D078E" w:rsidP="002D078E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D13F87">
              <w:rPr>
                <w:rFonts w:asciiTheme="minorHAnsi" w:hAnsiTheme="minorHAnsi" w:cstheme="minorHAnsi"/>
                <w:b/>
                <w:i/>
                <w:szCs w:val="20"/>
              </w:rPr>
              <w:t>Valoarea eligibilă nerambursabilă  din bugetul național</w:t>
            </w:r>
          </w:p>
        </w:tc>
        <w:tc>
          <w:tcPr>
            <w:tcW w:w="410" w:type="pct"/>
          </w:tcPr>
          <w:p w14:paraId="4359313E" w14:textId="0A90623A" w:rsidR="002D078E" w:rsidRPr="00D13F87" w:rsidRDefault="002D078E" w:rsidP="002D078E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D13F87">
              <w:rPr>
                <w:rFonts w:asciiTheme="minorHAnsi" w:hAnsiTheme="minorHAnsi" w:cstheme="minorHAnsi"/>
                <w:b/>
                <w:i/>
                <w:szCs w:val="20"/>
              </w:rPr>
              <w:t>Valoare cofinanțare</w:t>
            </w:r>
            <w:r w:rsidR="004E7798" w:rsidRPr="00D13F87">
              <w:rPr>
                <w:rFonts w:asciiTheme="minorHAnsi" w:hAnsiTheme="minorHAnsi" w:cstheme="minorHAnsi"/>
                <w:b/>
                <w:i/>
                <w:szCs w:val="20"/>
              </w:rPr>
              <w:t xml:space="preserve"> eligibilă </w:t>
            </w:r>
            <w:r w:rsidRPr="00D13F87">
              <w:rPr>
                <w:rFonts w:asciiTheme="minorHAnsi" w:hAnsiTheme="minorHAnsi" w:cstheme="minorHAnsi"/>
                <w:b/>
                <w:i/>
                <w:szCs w:val="20"/>
              </w:rPr>
              <w:t xml:space="preserve"> beneficiar </w:t>
            </w:r>
          </w:p>
        </w:tc>
        <w:tc>
          <w:tcPr>
            <w:tcW w:w="295" w:type="pct"/>
          </w:tcPr>
          <w:p w14:paraId="4FC2DF4E" w14:textId="08C13881" w:rsidR="002D078E" w:rsidRPr="00D13F87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D13F87">
              <w:rPr>
                <w:rFonts w:asciiTheme="minorHAnsi" w:hAnsiTheme="minorHAnsi" w:cstheme="minorHAnsi"/>
                <w:b/>
                <w:i/>
                <w:szCs w:val="20"/>
              </w:rPr>
              <w:t xml:space="preserve">Total </w:t>
            </w:r>
          </w:p>
        </w:tc>
        <w:tc>
          <w:tcPr>
            <w:tcW w:w="321" w:type="pct"/>
          </w:tcPr>
          <w:p w14:paraId="01FD8DA1" w14:textId="4D5CF4F4" w:rsidR="002D078E" w:rsidRPr="00D13F87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D13F87">
              <w:rPr>
                <w:rFonts w:asciiTheme="minorHAnsi" w:hAnsiTheme="minorHAnsi" w:cstheme="minorHAnsi"/>
                <w:b/>
                <w:i/>
                <w:szCs w:val="20"/>
              </w:rPr>
              <w:t>TVA eligibil</w:t>
            </w:r>
          </w:p>
        </w:tc>
        <w:tc>
          <w:tcPr>
            <w:tcW w:w="358" w:type="pct"/>
          </w:tcPr>
          <w:p w14:paraId="772F083E" w14:textId="3BE2D6E0" w:rsidR="002D078E" w:rsidRPr="00D13F87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D13F87">
              <w:rPr>
                <w:rFonts w:asciiTheme="minorHAnsi" w:hAnsiTheme="minorHAnsi" w:cstheme="minorHAnsi"/>
                <w:b/>
                <w:i/>
                <w:szCs w:val="20"/>
              </w:rPr>
              <w:t>TVA neeligibil</w:t>
            </w:r>
          </w:p>
        </w:tc>
        <w:tc>
          <w:tcPr>
            <w:tcW w:w="461" w:type="pct"/>
            <w:vMerge/>
          </w:tcPr>
          <w:p w14:paraId="024D1DB4" w14:textId="77777777" w:rsidR="002D078E" w:rsidRPr="00D13F87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511" w:type="pct"/>
            <w:vMerge/>
          </w:tcPr>
          <w:p w14:paraId="63792FF2" w14:textId="77777777" w:rsidR="002D078E" w:rsidRPr="00D13F87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</w:tr>
      <w:tr w:rsidR="00470077" w:rsidRPr="003C6213" w14:paraId="0D4EF34E" w14:textId="77777777" w:rsidTr="004233D6">
        <w:tc>
          <w:tcPr>
            <w:tcW w:w="255" w:type="pct"/>
          </w:tcPr>
          <w:p w14:paraId="097BB560" w14:textId="77777777" w:rsidR="002D078E" w:rsidRPr="00D13F87" w:rsidRDefault="002D078E" w:rsidP="007432BF">
            <w:pPr>
              <w:pStyle w:val="bullet"/>
              <w:spacing w:before="0" w:after="0"/>
              <w:ind w:left="720"/>
              <w:rPr>
                <w:rFonts w:asciiTheme="minorHAnsi" w:hAnsiTheme="minorHAnsi" w:cstheme="minorHAnsi"/>
                <w:i/>
                <w:szCs w:val="20"/>
              </w:rPr>
            </w:pPr>
            <w:r w:rsidRPr="00D13F87">
              <w:rPr>
                <w:rFonts w:asciiTheme="minorHAnsi" w:hAnsiTheme="minorHAnsi" w:cstheme="minorHAnsi"/>
                <w:i/>
                <w:szCs w:val="20"/>
              </w:rPr>
              <w:t>0</w:t>
            </w:r>
          </w:p>
        </w:tc>
        <w:tc>
          <w:tcPr>
            <w:tcW w:w="492" w:type="pct"/>
          </w:tcPr>
          <w:p w14:paraId="69E9D6E6" w14:textId="77777777" w:rsidR="002D078E" w:rsidRPr="00D13F8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D13F87">
              <w:rPr>
                <w:rFonts w:asciiTheme="minorHAnsi" w:hAnsiTheme="minorHAnsi" w:cstheme="minorHAnsi"/>
                <w:i/>
                <w:szCs w:val="20"/>
              </w:rPr>
              <w:t>1</w:t>
            </w:r>
          </w:p>
        </w:tc>
        <w:tc>
          <w:tcPr>
            <w:tcW w:w="650" w:type="pct"/>
          </w:tcPr>
          <w:p w14:paraId="4AE62A25" w14:textId="77777777" w:rsidR="002D078E" w:rsidRPr="00D13F8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D13F87">
              <w:rPr>
                <w:rFonts w:asciiTheme="minorHAnsi" w:hAnsiTheme="minorHAnsi" w:cstheme="minorHAnsi"/>
                <w:i/>
                <w:szCs w:val="20"/>
              </w:rPr>
              <w:t>2</w:t>
            </w:r>
          </w:p>
        </w:tc>
        <w:tc>
          <w:tcPr>
            <w:tcW w:w="324" w:type="pct"/>
          </w:tcPr>
          <w:p w14:paraId="7AEB9931" w14:textId="31F622FD" w:rsidR="002D078E" w:rsidRPr="00D13F87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D13F87">
              <w:rPr>
                <w:rFonts w:asciiTheme="minorHAnsi" w:hAnsiTheme="minorHAnsi" w:cstheme="minorHAnsi"/>
                <w:i/>
                <w:szCs w:val="20"/>
              </w:rPr>
              <w:t>3= 4+5+6</w:t>
            </w:r>
          </w:p>
        </w:tc>
        <w:tc>
          <w:tcPr>
            <w:tcW w:w="413" w:type="pct"/>
          </w:tcPr>
          <w:p w14:paraId="3B60DF24" w14:textId="77777777" w:rsidR="002D078E" w:rsidRPr="00D13F8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D13F87">
              <w:rPr>
                <w:rFonts w:asciiTheme="minorHAnsi" w:hAnsiTheme="minorHAnsi" w:cstheme="minorHAnsi"/>
                <w:i/>
                <w:szCs w:val="20"/>
              </w:rPr>
              <w:t>4</w:t>
            </w:r>
          </w:p>
        </w:tc>
        <w:tc>
          <w:tcPr>
            <w:tcW w:w="510" w:type="pct"/>
          </w:tcPr>
          <w:p w14:paraId="4793A5DC" w14:textId="77777777" w:rsidR="002D078E" w:rsidRPr="00D13F8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D13F87">
              <w:rPr>
                <w:rFonts w:asciiTheme="minorHAnsi" w:hAnsiTheme="minorHAnsi" w:cstheme="minorHAnsi"/>
                <w:i/>
                <w:szCs w:val="20"/>
              </w:rPr>
              <w:t>5</w:t>
            </w:r>
          </w:p>
        </w:tc>
        <w:tc>
          <w:tcPr>
            <w:tcW w:w="410" w:type="pct"/>
          </w:tcPr>
          <w:p w14:paraId="2BCA99A1" w14:textId="20FA1019" w:rsidR="002D078E" w:rsidRPr="00D13F87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D13F87">
              <w:rPr>
                <w:rFonts w:asciiTheme="minorHAnsi" w:hAnsiTheme="minorHAnsi" w:cstheme="minorHAnsi"/>
                <w:i/>
                <w:szCs w:val="20"/>
              </w:rPr>
              <w:t>6</w:t>
            </w:r>
          </w:p>
        </w:tc>
        <w:tc>
          <w:tcPr>
            <w:tcW w:w="295" w:type="pct"/>
          </w:tcPr>
          <w:p w14:paraId="167482E4" w14:textId="5F9D55EC" w:rsidR="002D078E" w:rsidRPr="00D13F87" w:rsidRDefault="00E341B7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D13F87">
              <w:rPr>
                <w:rFonts w:asciiTheme="minorHAnsi" w:hAnsiTheme="minorHAnsi" w:cstheme="minorHAnsi"/>
                <w:i/>
                <w:szCs w:val="20"/>
              </w:rPr>
              <w:t>7</w:t>
            </w:r>
            <w:r w:rsidR="002D078E" w:rsidRPr="00D13F87">
              <w:rPr>
                <w:rFonts w:asciiTheme="minorHAnsi" w:hAnsiTheme="minorHAnsi" w:cstheme="minorHAnsi"/>
                <w:i/>
                <w:szCs w:val="20"/>
              </w:rPr>
              <w:t>=</w:t>
            </w:r>
            <w:r w:rsidRPr="00D13F87">
              <w:rPr>
                <w:rFonts w:asciiTheme="minorHAnsi" w:hAnsiTheme="minorHAnsi" w:cstheme="minorHAnsi"/>
                <w:i/>
                <w:szCs w:val="20"/>
              </w:rPr>
              <w:t>8+9</w:t>
            </w:r>
          </w:p>
        </w:tc>
        <w:tc>
          <w:tcPr>
            <w:tcW w:w="321" w:type="pct"/>
          </w:tcPr>
          <w:p w14:paraId="0ECE30A9" w14:textId="76254603" w:rsidR="002D078E" w:rsidRPr="00D13F87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D13F87">
              <w:rPr>
                <w:rFonts w:asciiTheme="minorHAnsi" w:hAnsiTheme="minorHAnsi" w:cstheme="minorHAnsi"/>
                <w:i/>
                <w:szCs w:val="20"/>
              </w:rPr>
              <w:t>8</w:t>
            </w:r>
          </w:p>
        </w:tc>
        <w:tc>
          <w:tcPr>
            <w:tcW w:w="358" w:type="pct"/>
          </w:tcPr>
          <w:p w14:paraId="172D6FFB" w14:textId="6CA35295" w:rsidR="002D078E" w:rsidRPr="00D13F87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D13F87">
              <w:rPr>
                <w:rFonts w:asciiTheme="minorHAnsi" w:hAnsiTheme="minorHAnsi" w:cstheme="minorHAnsi"/>
                <w:i/>
                <w:szCs w:val="20"/>
              </w:rPr>
              <w:t>9</w:t>
            </w:r>
          </w:p>
        </w:tc>
        <w:tc>
          <w:tcPr>
            <w:tcW w:w="461" w:type="pct"/>
          </w:tcPr>
          <w:p w14:paraId="452DA695" w14:textId="43CA8D96" w:rsidR="002D078E" w:rsidRPr="00D13F87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D13F87">
              <w:rPr>
                <w:rFonts w:asciiTheme="minorHAnsi" w:hAnsiTheme="minorHAnsi" w:cstheme="minorHAnsi"/>
                <w:i/>
                <w:szCs w:val="20"/>
              </w:rPr>
              <w:t>1</w:t>
            </w:r>
            <w:r w:rsidR="00E341B7" w:rsidRPr="00D13F87">
              <w:rPr>
                <w:rFonts w:asciiTheme="minorHAnsi" w:hAnsiTheme="minorHAnsi" w:cstheme="minorHAnsi"/>
                <w:i/>
                <w:szCs w:val="20"/>
              </w:rPr>
              <w:t>0</w:t>
            </w:r>
          </w:p>
        </w:tc>
        <w:tc>
          <w:tcPr>
            <w:tcW w:w="511" w:type="pct"/>
          </w:tcPr>
          <w:p w14:paraId="035C7707" w14:textId="59928449" w:rsidR="002D078E" w:rsidRPr="00D13F87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D13F87">
              <w:rPr>
                <w:rFonts w:asciiTheme="minorHAnsi" w:hAnsiTheme="minorHAnsi" w:cstheme="minorHAnsi"/>
                <w:i/>
                <w:szCs w:val="20"/>
              </w:rPr>
              <w:t>1</w:t>
            </w:r>
            <w:r w:rsidR="00E341B7" w:rsidRPr="00D13F87">
              <w:rPr>
                <w:rFonts w:asciiTheme="minorHAnsi" w:hAnsiTheme="minorHAnsi" w:cstheme="minorHAnsi"/>
                <w:i/>
                <w:szCs w:val="20"/>
              </w:rPr>
              <w:t>1</w:t>
            </w:r>
            <w:r w:rsidRPr="00D13F87">
              <w:rPr>
                <w:rFonts w:asciiTheme="minorHAnsi" w:hAnsiTheme="minorHAnsi" w:cstheme="minorHAnsi"/>
                <w:i/>
                <w:szCs w:val="20"/>
              </w:rPr>
              <w:t>=3+1</w:t>
            </w:r>
            <w:r w:rsidR="00E341B7" w:rsidRPr="00D13F87">
              <w:rPr>
                <w:rFonts w:asciiTheme="minorHAnsi" w:hAnsiTheme="minorHAnsi" w:cstheme="minorHAnsi"/>
                <w:i/>
                <w:szCs w:val="20"/>
              </w:rPr>
              <w:t>0</w:t>
            </w:r>
          </w:p>
        </w:tc>
      </w:tr>
      <w:tr w:rsidR="00470077" w:rsidRPr="003C6213" w14:paraId="381AB96A" w14:textId="77777777" w:rsidTr="004233D6">
        <w:tc>
          <w:tcPr>
            <w:tcW w:w="255" w:type="pct"/>
          </w:tcPr>
          <w:p w14:paraId="6BAC27D1" w14:textId="77777777" w:rsidR="002D078E" w:rsidRPr="00D13F87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92" w:type="pct"/>
          </w:tcPr>
          <w:p w14:paraId="46807137" w14:textId="3B491FC0" w:rsidR="002D078E" w:rsidRPr="00D13F8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0" w:type="pct"/>
          </w:tcPr>
          <w:p w14:paraId="2CEC3C00" w14:textId="50B14195" w:rsidR="002D078E" w:rsidRPr="00D13F8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24" w:type="pct"/>
          </w:tcPr>
          <w:p w14:paraId="48842139" w14:textId="5B3F7805" w:rsidR="002D078E" w:rsidRPr="00D13F8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3" w:type="pct"/>
          </w:tcPr>
          <w:p w14:paraId="0FFB642C" w14:textId="00B25A45" w:rsidR="002D078E" w:rsidRPr="00D13F8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0" w:type="pct"/>
          </w:tcPr>
          <w:p w14:paraId="0B880EAB" w14:textId="77777777" w:rsidR="002D078E" w:rsidRPr="00D13F8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0" w:type="pct"/>
          </w:tcPr>
          <w:p w14:paraId="104CF9F9" w14:textId="749DF46C" w:rsidR="002D078E" w:rsidRPr="00D13F8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95" w:type="pct"/>
          </w:tcPr>
          <w:p w14:paraId="741E7A6E" w14:textId="77777777" w:rsidR="002D078E" w:rsidRPr="00D13F8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21" w:type="pct"/>
          </w:tcPr>
          <w:p w14:paraId="504BB7E9" w14:textId="71E4E123" w:rsidR="002D078E" w:rsidRPr="00D13F8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58" w:type="pct"/>
          </w:tcPr>
          <w:p w14:paraId="03DB397E" w14:textId="72DF0C39" w:rsidR="002D078E" w:rsidRPr="00D13F8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1" w:type="pct"/>
          </w:tcPr>
          <w:p w14:paraId="0E5AD9FC" w14:textId="3AD64390" w:rsidR="002D078E" w:rsidRPr="00D13F8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1" w:type="pct"/>
          </w:tcPr>
          <w:p w14:paraId="4E6948CD" w14:textId="77777777" w:rsidR="002D078E" w:rsidRPr="00D13F87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C6213" w14:paraId="02445D05" w14:textId="77777777" w:rsidTr="004233D6">
        <w:tc>
          <w:tcPr>
            <w:tcW w:w="255" w:type="pct"/>
          </w:tcPr>
          <w:p w14:paraId="7447E249" w14:textId="77777777" w:rsidR="002D078E" w:rsidRPr="003C6213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92" w:type="pct"/>
          </w:tcPr>
          <w:p w14:paraId="04C0EF01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0" w:type="pct"/>
          </w:tcPr>
          <w:p w14:paraId="43F572E8" w14:textId="6529D0C6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24" w:type="pct"/>
          </w:tcPr>
          <w:p w14:paraId="789D9CCD" w14:textId="7DC68551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3" w:type="pct"/>
          </w:tcPr>
          <w:p w14:paraId="51956174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0" w:type="pct"/>
          </w:tcPr>
          <w:p w14:paraId="5C356FFD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0" w:type="pct"/>
          </w:tcPr>
          <w:p w14:paraId="27B3886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95" w:type="pct"/>
          </w:tcPr>
          <w:p w14:paraId="2D84E26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21" w:type="pct"/>
          </w:tcPr>
          <w:p w14:paraId="5DEEADCF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58" w:type="pct"/>
          </w:tcPr>
          <w:p w14:paraId="288ECBF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1" w:type="pct"/>
          </w:tcPr>
          <w:p w14:paraId="226275A5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1" w:type="pct"/>
          </w:tcPr>
          <w:p w14:paraId="3647F9BB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C6213" w14:paraId="12BE53F5" w14:textId="77777777" w:rsidTr="004233D6">
        <w:tc>
          <w:tcPr>
            <w:tcW w:w="255" w:type="pct"/>
          </w:tcPr>
          <w:p w14:paraId="6861AA21" w14:textId="77777777" w:rsidR="002D078E" w:rsidRPr="003C6213" w:rsidRDefault="002D078E" w:rsidP="007432BF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3C6213">
              <w:rPr>
                <w:rFonts w:asciiTheme="minorHAnsi" w:hAnsiTheme="minorHAnsi" w:cstheme="minorHAnsi"/>
                <w:szCs w:val="20"/>
              </w:rPr>
              <w:lastRenderedPageBreak/>
              <w:t>......</w:t>
            </w:r>
          </w:p>
        </w:tc>
        <w:tc>
          <w:tcPr>
            <w:tcW w:w="492" w:type="pct"/>
          </w:tcPr>
          <w:p w14:paraId="05C8B060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0" w:type="pct"/>
          </w:tcPr>
          <w:p w14:paraId="67569D40" w14:textId="21A6915B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24" w:type="pct"/>
          </w:tcPr>
          <w:p w14:paraId="7F22F411" w14:textId="5CD4B5FD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3" w:type="pct"/>
          </w:tcPr>
          <w:p w14:paraId="7AFA1BEB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0" w:type="pct"/>
          </w:tcPr>
          <w:p w14:paraId="51F11F5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0" w:type="pct"/>
          </w:tcPr>
          <w:p w14:paraId="7E49F9B2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95" w:type="pct"/>
          </w:tcPr>
          <w:p w14:paraId="76FD21CA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21" w:type="pct"/>
          </w:tcPr>
          <w:p w14:paraId="6806339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58" w:type="pct"/>
          </w:tcPr>
          <w:p w14:paraId="50F6601A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1" w:type="pct"/>
          </w:tcPr>
          <w:p w14:paraId="069B79DF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1" w:type="pct"/>
          </w:tcPr>
          <w:p w14:paraId="159F1391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C6213" w14:paraId="1F4B2B16" w14:textId="77777777" w:rsidTr="004233D6">
        <w:tc>
          <w:tcPr>
            <w:tcW w:w="1397" w:type="pct"/>
            <w:gridSpan w:val="3"/>
          </w:tcPr>
          <w:p w14:paraId="7FF5C9DE" w14:textId="26B1C9F2" w:rsidR="002D078E" w:rsidRPr="003C6213" w:rsidRDefault="00474FB5" w:rsidP="00474FB5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3C6213">
              <w:rPr>
                <w:rFonts w:asciiTheme="minorHAnsi" w:hAnsiTheme="minorHAnsi" w:cstheme="minorHAnsi"/>
                <w:szCs w:val="20"/>
              </w:rPr>
              <w:t>TOTAL</w:t>
            </w:r>
          </w:p>
        </w:tc>
        <w:tc>
          <w:tcPr>
            <w:tcW w:w="324" w:type="pct"/>
          </w:tcPr>
          <w:p w14:paraId="78D5953E" w14:textId="00DB8123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3" w:type="pct"/>
          </w:tcPr>
          <w:p w14:paraId="34CB5A1E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0" w:type="pct"/>
          </w:tcPr>
          <w:p w14:paraId="37475E3A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0" w:type="pct"/>
          </w:tcPr>
          <w:p w14:paraId="3F373F9C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95" w:type="pct"/>
          </w:tcPr>
          <w:p w14:paraId="459006BC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21" w:type="pct"/>
          </w:tcPr>
          <w:p w14:paraId="415F2394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58" w:type="pct"/>
          </w:tcPr>
          <w:p w14:paraId="79E4B0F7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1" w:type="pct"/>
          </w:tcPr>
          <w:p w14:paraId="41BC5B7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1" w:type="pct"/>
          </w:tcPr>
          <w:p w14:paraId="720E07B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4FB5" w:rsidRPr="003C6213" w14:paraId="1D0DB3D0" w14:textId="77777777" w:rsidTr="004233D6">
        <w:tc>
          <w:tcPr>
            <w:tcW w:w="1397" w:type="pct"/>
            <w:gridSpan w:val="3"/>
          </w:tcPr>
          <w:p w14:paraId="55D4FF08" w14:textId="49F04815" w:rsidR="00474FB5" w:rsidRPr="003C6213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3C6213">
              <w:rPr>
                <w:rFonts w:asciiTheme="minorHAnsi" w:hAnsiTheme="minorHAnsi" w:cstheme="minorHAnsi"/>
                <w:szCs w:val="20"/>
              </w:rPr>
              <w:t>Pe categorii de cheltuieli</w:t>
            </w:r>
          </w:p>
        </w:tc>
        <w:tc>
          <w:tcPr>
            <w:tcW w:w="324" w:type="pct"/>
          </w:tcPr>
          <w:p w14:paraId="6748AB2C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3" w:type="pct"/>
          </w:tcPr>
          <w:p w14:paraId="69DBABF2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0" w:type="pct"/>
          </w:tcPr>
          <w:p w14:paraId="2B605183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0" w:type="pct"/>
          </w:tcPr>
          <w:p w14:paraId="2923C5F7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95" w:type="pct"/>
          </w:tcPr>
          <w:p w14:paraId="5C6E511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21" w:type="pct"/>
          </w:tcPr>
          <w:p w14:paraId="0F2AFB8A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58" w:type="pct"/>
          </w:tcPr>
          <w:p w14:paraId="7F009879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1" w:type="pct"/>
          </w:tcPr>
          <w:p w14:paraId="54E654C3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1" w:type="pct"/>
          </w:tcPr>
          <w:p w14:paraId="234EB1F4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C6213" w14:paraId="00CEB296" w14:textId="77777777" w:rsidTr="004233D6">
        <w:tc>
          <w:tcPr>
            <w:tcW w:w="1397" w:type="pct"/>
            <w:gridSpan w:val="3"/>
          </w:tcPr>
          <w:p w14:paraId="3CD314B9" w14:textId="1988F13E" w:rsidR="002D078E" w:rsidRPr="003C6213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3C6213">
              <w:rPr>
                <w:rFonts w:asciiTheme="minorHAnsi" w:hAnsiTheme="minorHAnsi" w:cstheme="minorHAnsi"/>
                <w:szCs w:val="20"/>
              </w:rPr>
              <w:t>TOTAL CHELTUIELI DIRECTE</w:t>
            </w:r>
          </w:p>
        </w:tc>
        <w:tc>
          <w:tcPr>
            <w:tcW w:w="324" w:type="pct"/>
          </w:tcPr>
          <w:p w14:paraId="77D0D924" w14:textId="134E45A9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3" w:type="pct"/>
          </w:tcPr>
          <w:p w14:paraId="22271F02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0" w:type="pct"/>
          </w:tcPr>
          <w:p w14:paraId="293BB5D6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0" w:type="pct"/>
          </w:tcPr>
          <w:p w14:paraId="3444C713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95" w:type="pct"/>
          </w:tcPr>
          <w:p w14:paraId="4D95FF17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21" w:type="pct"/>
          </w:tcPr>
          <w:p w14:paraId="0E67F15F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58" w:type="pct"/>
          </w:tcPr>
          <w:p w14:paraId="44A37F16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1" w:type="pct"/>
          </w:tcPr>
          <w:p w14:paraId="2EEF0D75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1" w:type="pct"/>
          </w:tcPr>
          <w:p w14:paraId="23E41A3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C6213" w14:paraId="44B2DCA4" w14:textId="77777777" w:rsidTr="004233D6">
        <w:tc>
          <w:tcPr>
            <w:tcW w:w="1397" w:type="pct"/>
            <w:gridSpan w:val="3"/>
          </w:tcPr>
          <w:p w14:paraId="03058E8F" w14:textId="1A7ABF2E" w:rsidR="002D078E" w:rsidRPr="003C6213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3C6213">
              <w:rPr>
                <w:rFonts w:asciiTheme="minorHAnsi" w:hAnsiTheme="minorHAnsi" w:cstheme="minorHAnsi"/>
                <w:szCs w:val="20"/>
              </w:rPr>
              <w:t>TOTAL CHELTUIELI INDIRECTE</w:t>
            </w:r>
          </w:p>
        </w:tc>
        <w:tc>
          <w:tcPr>
            <w:tcW w:w="324" w:type="pct"/>
          </w:tcPr>
          <w:p w14:paraId="370DD148" w14:textId="08CEDD1E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3" w:type="pct"/>
          </w:tcPr>
          <w:p w14:paraId="28227683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0" w:type="pct"/>
          </w:tcPr>
          <w:p w14:paraId="47D45038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0" w:type="pct"/>
          </w:tcPr>
          <w:p w14:paraId="4108FFCE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95" w:type="pct"/>
          </w:tcPr>
          <w:p w14:paraId="114A53F6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21" w:type="pct"/>
          </w:tcPr>
          <w:p w14:paraId="6B83BAD6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58" w:type="pct"/>
          </w:tcPr>
          <w:p w14:paraId="37A3A5F8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1" w:type="pct"/>
          </w:tcPr>
          <w:p w14:paraId="025ADAAD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1" w:type="pct"/>
          </w:tcPr>
          <w:p w14:paraId="7283C894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C6213" w14:paraId="44D49D02" w14:textId="77777777" w:rsidTr="004233D6">
        <w:tc>
          <w:tcPr>
            <w:tcW w:w="1397" w:type="pct"/>
            <w:gridSpan w:val="3"/>
          </w:tcPr>
          <w:p w14:paraId="1243170B" w14:textId="383A6FD2" w:rsidR="002D078E" w:rsidRPr="003C6213" w:rsidRDefault="002D078E" w:rsidP="00474FB5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3C6213">
              <w:rPr>
                <w:rFonts w:asciiTheme="minorHAnsi" w:hAnsiTheme="minorHAnsi" w:cstheme="minorHAnsi"/>
                <w:szCs w:val="20"/>
              </w:rPr>
              <w:t xml:space="preserve">TOTAL CHELTUIELI care se încadrează în prev. art. 25 din Reg. (UE) </w:t>
            </w:r>
            <w:r w:rsidR="002B2D81">
              <w:rPr>
                <w:rFonts w:asciiTheme="minorHAnsi" w:hAnsiTheme="minorHAnsi" w:cstheme="minorHAnsi"/>
                <w:szCs w:val="20"/>
              </w:rPr>
              <w:t xml:space="preserve">nr. </w:t>
            </w:r>
            <w:r w:rsidRPr="003C6213">
              <w:rPr>
                <w:rFonts w:asciiTheme="minorHAnsi" w:hAnsiTheme="minorHAnsi" w:cstheme="minorHAnsi"/>
                <w:szCs w:val="20"/>
              </w:rPr>
              <w:t>1060/2021</w:t>
            </w:r>
          </w:p>
        </w:tc>
        <w:tc>
          <w:tcPr>
            <w:tcW w:w="324" w:type="pct"/>
          </w:tcPr>
          <w:p w14:paraId="32D7C8DA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3" w:type="pct"/>
          </w:tcPr>
          <w:p w14:paraId="1B413474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0" w:type="pct"/>
          </w:tcPr>
          <w:p w14:paraId="5935FE6B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0" w:type="pct"/>
          </w:tcPr>
          <w:p w14:paraId="4632811E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95" w:type="pct"/>
          </w:tcPr>
          <w:p w14:paraId="1A9028DA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21" w:type="pct"/>
          </w:tcPr>
          <w:p w14:paraId="277BFB94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58" w:type="pct"/>
          </w:tcPr>
          <w:p w14:paraId="5A6F2213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1" w:type="pct"/>
          </w:tcPr>
          <w:p w14:paraId="2FBE8588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1" w:type="pct"/>
          </w:tcPr>
          <w:p w14:paraId="7EEC29B7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  <w:p w14:paraId="3B158D25" w14:textId="4270DD72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</w:tbl>
    <w:p w14:paraId="42E4CCE2" w14:textId="77777777" w:rsidR="007E77F2" w:rsidRPr="003C6213" w:rsidRDefault="007E77F2" w:rsidP="00CE135F">
      <w:pPr>
        <w:rPr>
          <w:rFonts w:cstheme="minorHAnsi"/>
          <w:i/>
          <w:sz w:val="20"/>
          <w:szCs w:val="20"/>
        </w:rPr>
      </w:pPr>
    </w:p>
    <w:p w14:paraId="140399D5" w14:textId="4E9846E6" w:rsidR="00A87904" w:rsidRPr="00D13F87" w:rsidRDefault="00A87904" w:rsidP="00CE135F">
      <w:pPr>
        <w:rPr>
          <w:rFonts w:cstheme="minorHAnsi"/>
          <w:i/>
          <w:sz w:val="20"/>
          <w:szCs w:val="20"/>
          <w:lang w:val="it-IT"/>
        </w:rPr>
      </w:pPr>
      <w:r w:rsidRPr="00D13F87">
        <w:rPr>
          <w:rFonts w:cstheme="minorHAnsi"/>
          <w:i/>
          <w:sz w:val="20"/>
          <w:szCs w:val="20"/>
          <w:lang w:val="it-IT"/>
        </w:rPr>
        <w:t>Notă: Bugetul sintetic al proiectului se exportă din MySMIS/SMIS pe baza informațiilor detaliate privind elementele de cost / cheltuieli încărcate de solicitant în sistemul informatic</w:t>
      </w:r>
    </w:p>
    <w:sectPr w:rsidR="00A87904" w:rsidRPr="00D13F87" w:rsidSect="003C6213">
      <w:pgSz w:w="16838" w:h="11906" w:orient="landscape"/>
      <w:pgMar w:top="993" w:right="1440" w:bottom="1440" w:left="1440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45940" w14:textId="77777777" w:rsidR="00265695" w:rsidRDefault="00265695" w:rsidP="00C456FD">
      <w:pPr>
        <w:spacing w:after="0" w:line="240" w:lineRule="auto"/>
      </w:pPr>
      <w:r>
        <w:separator/>
      </w:r>
    </w:p>
  </w:endnote>
  <w:endnote w:type="continuationSeparator" w:id="0">
    <w:p w14:paraId="28A45103" w14:textId="77777777" w:rsidR="00265695" w:rsidRDefault="00265695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CBC29" w14:textId="77777777" w:rsidR="00265695" w:rsidRDefault="00265695" w:rsidP="00C456FD">
      <w:pPr>
        <w:spacing w:after="0" w:line="240" w:lineRule="auto"/>
      </w:pPr>
      <w:r>
        <w:separator/>
      </w:r>
    </w:p>
  </w:footnote>
  <w:footnote w:type="continuationSeparator" w:id="0">
    <w:p w14:paraId="58A4A409" w14:textId="77777777" w:rsidR="00265695" w:rsidRDefault="00265695" w:rsidP="00C45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789994">
    <w:abstractNumId w:val="5"/>
  </w:num>
  <w:num w:numId="2" w16cid:durableId="1998533613">
    <w:abstractNumId w:val="3"/>
  </w:num>
  <w:num w:numId="3" w16cid:durableId="1417896655">
    <w:abstractNumId w:val="1"/>
  </w:num>
  <w:num w:numId="4" w16cid:durableId="699204569">
    <w:abstractNumId w:val="2"/>
  </w:num>
  <w:num w:numId="5" w16cid:durableId="915091982">
    <w:abstractNumId w:val="4"/>
  </w:num>
  <w:num w:numId="6" w16cid:durableId="956302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070F"/>
    <w:rsid w:val="001E6344"/>
    <w:rsid w:val="001F1704"/>
    <w:rsid w:val="002431F7"/>
    <w:rsid w:val="00265695"/>
    <w:rsid w:val="00281071"/>
    <w:rsid w:val="002814EF"/>
    <w:rsid w:val="0028429E"/>
    <w:rsid w:val="0028477E"/>
    <w:rsid w:val="002B2D81"/>
    <w:rsid w:val="002D078E"/>
    <w:rsid w:val="002F796A"/>
    <w:rsid w:val="0030000F"/>
    <w:rsid w:val="0030647B"/>
    <w:rsid w:val="00326E06"/>
    <w:rsid w:val="003745B6"/>
    <w:rsid w:val="003A697A"/>
    <w:rsid w:val="003B05BB"/>
    <w:rsid w:val="003C6213"/>
    <w:rsid w:val="003F1469"/>
    <w:rsid w:val="004233D6"/>
    <w:rsid w:val="00436338"/>
    <w:rsid w:val="00461BCD"/>
    <w:rsid w:val="00470077"/>
    <w:rsid w:val="00474FB5"/>
    <w:rsid w:val="00495BA0"/>
    <w:rsid w:val="004A0510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74E85"/>
    <w:rsid w:val="006904C5"/>
    <w:rsid w:val="006D4A07"/>
    <w:rsid w:val="006F3339"/>
    <w:rsid w:val="00721CAD"/>
    <w:rsid w:val="007432BF"/>
    <w:rsid w:val="00747461"/>
    <w:rsid w:val="00753028"/>
    <w:rsid w:val="007C76EF"/>
    <w:rsid w:val="007D515C"/>
    <w:rsid w:val="007E77F2"/>
    <w:rsid w:val="00811824"/>
    <w:rsid w:val="00847EC8"/>
    <w:rsid w:val="00885E08"/>
    <w:rsid w:val="008C3688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A7D67"/>
    <w:rsid w:val="00AB56C6"/>
    <w:rsid w:val="00AD69A8"/>
    <w:rsid w:val="00AE628D"/>
    <w:rsid w:val="00AF3334"/>
    <w:rsid w:val="00B02521"/>
    <w:rsid w:val="00B23F42"/>
    <w:rsid w:val="00B26117"/>
    <w:rsid w:val="00B35479"/>
    <w:rsid w:val="00B72885"/>
    <w:rsid w:val="00BB4AA6"/>
    <w:rsid w:val="00BC1918"/>
    <w:rsid w:val="00BC7AC6"/>
    <w:rsid w:val="00BE126E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3F87"/>
    <w:rsid w:val="00D14921"/>
    <w:rsid w:val="00D16541"/>
    <w:rsid w:val="00D176C3"/>
    <w:rsid w:val="00D66DB9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  <w:style w:type="paragraph" w:styleId="NoSpacing">
    <w:name w:val="No Spacing"/>
    <w:link w:val="NoSpacingChar"/>
    <w:uiPriority w:val="1"/>
    <w:qFormat/>
    <w:rsid w:val="003C6213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C6213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3D85A-8847-4AE7-8C47-7FF4BF1FF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min6 inv6</dc:creator>
  <cp:keywords/>
  <dc:description/>
  <cp:lastModifiedBy>Ramona Sclavone</cp:lastModifiedBy>
  <cp:revision>8</cp:revision>
  <cp:lastPrinted>2023-04-28T08:37:00Z</cp:lastPrinted>
  <dcterms:created xsi:type="dcterms:W3CDTF">2023-08-06T18:22:00Z</dcterms:created>
  <dcterms:modified xsi:type="dcterms:W3CDTF">2023-11-03T11:58:00Z</dcterms:modified>
</cp:coreProperties>
</file>